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F291C" w14:textId="77777777" w:rsidR="003917DC" w:rsidRDefault="003917DC" w:rsidP="003917DC">
      <w:pPr>
        <w:jc w:val="right"/>
        <w:rPr>
          <w:rFonts w:ascii="Arial" w:hAnsi="Arial" w:cs="Arial"/>
          <w:color w:val="000000"/>
        </w:rPr>
      </w:pPr>
      <w:r>
        <w:rPr>
          <w:rFonts w:ascii="Arial" w:hAnsi="Arial" w:cs="Arial"/>
          <w:color w:val="000000"/>
          <w:sz w:val="20"/>
          <w:szCs w:val="20"/>
        </w:rPr>
        <w:t>Konzertbüro Joachim Jung</w:t>
      </w:r>
      <w:r>
        <w:rPr>
          <w:rFonts w:ascii="Arial" w:hAnsi="Arial" w:cs="Arial"/>
          <w:color w:val="000000"/>
          <w:sz w:val="20"/>
          <w:szCs w:val="20"/>
        </w:rPr>
        <w:br/>
        <w:t>Kreuzstraße 18</w:t>
      </w:r>
    </w:p>
    <w:p w14:paraId="4711B0FE" w14:textId="463100D4" w:rsidR="003917DC" w:rsidRDefault="003917DC" w:rsidP="003917DC">
      <w:pPr>
        <w:pStyle w:val="wordsection1"/>
        <w:spacing w:before="0" w:beforeAutospacing="0" w:after="0" w:afterAutospacing="0"/>
        <w:jc w:val="right"/>
        <w:rPr>
          <w:rFonts w:ascii="Arial" w:hAnsi="Arial" w:cs="Arial"/>
          <w:color w:val="000000"/>
          <w:sz w:val="20"/>
          <w:szCs w:val="20"/>
        </w:rPr>
      </w:pPr>
      <w:r>
        <w:rPr>
          <w:rFonts w:ascii="Arial" w:hAnsi="Arial" w:cs="Arial"/>
          <w:color w:val="000000"/>
          <w:sz w:val="20"/>
          <w:szCs w:val="20"/>
        </w:rPr>
        <w:t>70563 Stuttgart</w:t>
      </w:r>
      <w:r>
        <w:rPr>
          <w:rFonts w:ascii="Arial" w:hAnsi="Arial" w:cs="Arial"/>
          <w:color w:val="000000"/>
          <w:sz w:val="20"/>
          <w:szCs w:val="20"/>
        </w:rPr>
        <w:br/>
        <w:t>Fon: 0711/7353052</w:t>
      </w:r>
      <w:r>
        <w:rPr>
          <w:rFonts w:ascii="Arial" w:hAnsi="Arial" w:cs="Arial"/>
          <w:color w:val="000000"/>
          <w:sz w:val="20"/>
          <w:szCs w:val="20"/>
        </w:rPr>
        <w:br/>
        <w:t>Mobil: 0171/7118414</w:t>
      </w:r>
      <w:r>
        <w:rPr>
          <w:rFonts w:ascii="Arial" w:hAnsi="Arial" w:cs="Arial"/>
          <w:color w:val="000000"/>
          <w:sz w:val="20"/>
          <w:szCs w:val="20"/>
        </w:rPr>
        <w:br/>
        <w:t xml:space="preserve">E-Mail: </w:t>
      </w:r>
      <w:hyperlink r:id="rId4" w:history="1">
        <w:r>
          <w:rPr>
            <w:rStyle w:val="Hyperlink"/>
            <w:rFonts w:ascii="Arial" w:hAnsi="Arial" w:cs="Arial"/>
            <w:sz w:val="20"/>
            <w:szCs w:val="20"/>
          </w:rPr>
          <w:t>konzertbuero.jung@t-online.de</w:t>
        </w:r>
      </w:hyperlink>
      <w:r>
        <w:rPr>
          <w:rFonts w:ascii="Arial" w:hAnsi="Arial" w:cs="Arial"/>
          <w:color w:val="000000"/>
          <w:sz w:val="20"/>
          <w:szCs w:val="20"/>
        </w:rPr>
        <w:t xml:space="preserve"> </w:t>
      </w:r>
    </w:p>
    <w:p w14:paraId="310F8D61" w14:textId="77777777" w:rsidR="003917DC" w:rsidRDefault="003917DC" w:rsidP="003917DC">
      <w:pPr>
        <w:pStyle w:val="StandardWeb"/>
        <w:spacing w:before="0" w:beforeAutospacing="0" w:after="0" w:afterAutospacing="0"/>
        <w:rPr>
          <w:rFonts w:ascii="Arial" w:hAnsi="Arial" w:cs="Arial"/>
          <w:color w:val="000000"/>
          <w:sz w:val="20"/>
          <w:szCs w:val="20"/>
        </w:rPr>
      </w:pPr>
    </w:p>
    <w:p w14:paraId="22D62275" w14:textId="3CAF9316" w:rsidR="003917DC" w:rsidRDefault="003917DC" w:rsidP="003917DC">
      <w:pPr>
        <w:pStyle w:val="StandardWeb"/>
        <w:spacing w:before="0" w:beforeAutospacing="0" w:after="0" w:afterAutospacing="0"/>
        <w:rPr>
          <w:rFonts w:ascii="Arial" w:hAnsi="Arial" w:cs="Arial"/>
          <w:color w:val="000000"/>
          <w:sz w:val="18"/>
          <w:szCs w:val="18"/>
        </w:rPr>
      </w:pPr>
      <w:r>
        <w:rPr>
          <w:rFonts w:ascii="Arial" w:hAnsi="Arial" w:cs="Arial"/>
          <w:color w:val="000000"/>
          <w:sz w:val="20"/>
          <w:szCs w:val="20"/>
        </w:rPr>
        <w:t>Anlagen: Künstler-/Kirchenbilder, Pressemitteilung (Konzertbüro Jung, Veröffentlichung honorarfrei)</w:t>
      </w:r>
    </w:p>
    <w:p w14:paraId="60F992A4" w14:textId="77777777" w:rsidR="003917DC" w:rsidRDefault="003917DC" w:rsidP="003917DC">
      <w:pPr>
        <w:pStyle w:val="wordsection1"/>
        <w:spacing w:before="0" w:beforeAutospacing="0" w:after="0" w:afterAutospacing="0"/>
        <w:jc w:val="right"/>
        <w:rPr>
          <w:rStyle w:val="Fett"/>
          <w:rFonts w:ascii="Arial" w:hAnsi="Arial" w:cs="Arial"/>
          <w:color w:val="000000"/>
          <w:sz w:val="20"/>
          <w:szCs w:val="20"/>
          <w:u w:val="single"/>
        </w:rPr>
      </w:pPr>
    </w:p>
    <w:p w14:paraId="44C23C74" w14:textId="77777777" w:rsidR="003917DC" w:rsidRDefault="003917DC" w:rsidP="003917DC">
      <w:pPr>
        <w:pStyle w:val="wordsection1"/>
        <w:spacing w:before="0" w:beforeAutospacing="0" w:after="0" w:afterAutospacing="0"/>
        <w:jc w:val="right"/>
        <w:rPr>
          <w:rStyle w:val="Fett"/>
          <w:rFonts w:ascii="Arial" w:hAnsi="Arial" w:cs="Arial"/>
          <w:color w:val="000000"/>
          <w:sz w:val="20"/>
          <w:szCs w:val="20"/>
          <w:u w:val="single"/>
        </w:rPr>
      </w:pPr>
    </w:p>
    <w:p w14:paraId="64B8C2A4" w14:textId="71B4FB18" w:rsidR="003917DC" w:rsidRDefault="003917DC" w:rsidP="003917DC">
      <w:pPr>
        <w:pStyle w:val="wordsection1"/>
        <w:spacing w:before="0" w:beforeAutospacing="0" w:after="0" w:afterAutospacing="0"/>
        <w:rPr>
          <w:rFonts w:ascii="Arial" w:hAnsi="Arial" w:cs="Arial"/>
          <w:color w:val="000000"/>
        </w:rPr>
      </w:pPr>
      <w:r>
        <w:rPr>
          <w:rStyle w:val="Fett"/>
          <w:rFonts w:ascii="Arial" w:hAnsi="Arial" w:cs="Arial"/>
          <w:color w:val="000000"/>
          <w:sz w:val="20"/>
          <w:szCs w:val="20"/>
          <w:u w:val="single"/>
        </w:rPr>
        <w:t>Sonntag, 26. Dezember 2021 (2. Weihnachtsfeiertag), 16.00 Uhr</w:t>
      </w:r>
      <w:r>
        <w:rPr>
          <w:rStyle w:val="Fett"/>
          <w:rFonts w:ascii="Arial" w:hAnsi="Arial" w:cs="Arial"/>
          <w:color w:val="000000"/>
          <w:sz w:val="20"/>
          <w:szCs w:val="20"/>
        </w:rPr>
        <w:t xml:space="preserve"> </w:t>
      </w:r>
    </w:p>
    <w:p w14:paraId="1F0FF236" w14:textId="77777777" w:rsidR="003917DC" w:rsidRDefault="003917DC" w:rsidP="003917DC">
      <w:pPr>
        <w:spacing w:line="240" w:lineRule="atLeast"/>
        <w:jc w:val="both"/>
        <w:rPr>
          <w:rFonts w:ascii="Arial" w:hAnsi="Arial" w:cs="Arial"/>
          <w:color w:val="000000"/>
        </w:rPr>
      </w:pPr>
      <w:r>
        <w:rPr>
          <w:rStyle w:val="Fett"/>
          <w:rFonts w:ascii="Arial" w:hAnsi="Arial" w:cs="Arial"/>
          <w:color w:val="000000"/>
          <w:sz w:val="20"/>
          <w:szCs w:val="20"/>
        </w:rPr>
        <w:t xml:space="preserve">Wallfahrtskirche Steinhausen/Bad Schussenried </w:t>
      </w:r>
    </w:p>
    <w:p w14:paraId="41CBB2EC" w14:textId="77777777" w:rsidR="003917DC" w:rsidRDefault="003917DC" w:rsidP="003917DC">
      <w:pPr>
        <w:spacing w:line="240" w:lineRule="atLeast"/>
        <w:jc w:val="both"/>
        <w:rPr>
          <w:rFonts w:ascii="Arial" w:hAnsi="Arial" w:cs="Arial"/>
          <w:color w:val="000000"/>
        </w:rPr>
      </w:pPr>
      <w:r>
        <w:rPr>
          <w:rStyle w:val="Hervorhebung"/>
          <w:rFonts w:ascii="Arial" w:hAnsi="Arial" w:cs="Arial"/>
          <w:b/>
          <w:bCs/>
          <w:color w:val="000000"/>
          <w:sz w:val="20"/>
          <w:szCs w:val="20"/>
        </w:rPr>
        <w:t xml:space="preserve">Schönste Dorfkirche der Welt </w:t>
      </w:r>
    </w:p>
    <w:p w14:paraId="3E9BCF24" w14:textId="77777777" w:rsidR="003917DC" w:rsidRDefault="003917DC" w:rsidP="003917DC">
      <w:pPr>
        <w:spacing w:line="240" w:lineRule="atLeast"/>
        <w:jc w:val="both"/>
        <w:rPr>
          <w:rFonts w:ascii="Arial" w:hAnsi="Arial" w:cs="Arial"/>
          <w:color w:val="000000"/>
        </w:rPr>
      </w:pPr>
      <w:r>
        <w:rPr>
          <w:rFonts w:ascii="Arial Black" w:hAnsi="Arial Black"/>
          <w:color w:val="000000"/>
          <w:sz w:val="20"/>
          <w:szCs w:val="20"/>
        </w:rPr>
        <w:t>Festliches Weihnachtskonzert</w:t>
      </w:r>
    </w:p>
    <w:p w14:paraId="7A6675E3" w14:textId="77777777" w:rsidR="003917DC" w:rsidRDefault="003917DC" w:rsidP="003917DC">
      <w:pPr>
        <w:spacing w:line="240" w:lineRule="atLeast"/>
        <w:jc w:val="both"/>
        <w:rPr>
          <w:rFonts w:ascii="Arial" w:hAnsi="Arial" w:cs="Arial"/>
          <w:color w:val="000000"/>
        </w:rPr>
      </w:pPr>
      <w:r>
        <w:rPr>
          <w:rFonts w:ascii="Arial Black" w:hAnsi="Arial Black"/>
          <w:color w:val="000000"/>
          <w:sz w:val="20"/>
          <w:szCs w:val="20"/>
        </w:rPr>
        <w:t>Im Glanz von Trompete und Orgel</w:t>
      </w:r>
      <w:r>
        <w:rPr>
          <w:rFonts w:ascii="Arial" w:hAnsi="Arial" w:cs="Arial"/>
          <w:color w:val="000000"/>
          <w:sz w:val="20"/>
          <w:szCs w:val="20"/>
        </w:rPr>
        <w:t xml:space="preserve"> </w:t>
      </w:r>
    </w:p>
    <w:p w14:paraId="47C56F30" w14:textId="77777777" w:rsidR="003917DC" w:rsidRDefault="003917DC" w:rsidP="003917DC">
      <w:pPr>
        <w:spacing w:line="240" w:lineRule="atLeast"/>
        <w:jc w:val="both"/>
        <w:rPr>
          <w:rFonts w:ascii="Arial" w:hAnsi="Arial" w:cs="Arial"/>
          <w:color w:val="000000"/>
        </w:rPr>
      </w:pPr>
      <w:r>
        <w:rPr>
          <w:rStyle w:val="Fett"/>
          <w:rFonts w:ascii="Arial" w:hAnsi="Arial" w:cs="Arial"/>
          <w:color w:val="000000"/>
          <w:sz w:val="20"/>
          <w:szCs w:val="20"/>
        </w:rPr>
        <w:t xml:space="preserve">Prof. Claude </w:t>
      </w:r>
      <w:proofErr w:type="spellStart"/>
      <w:r>
        <w:rPr>
          <w:rStyle w:val="Fett"/>
          <w:rFonts w:ascii="Arial" w:hAnsi="Arial" w:cs="Arial"/>
          <w:color w:val="000000"/>
          <w:sz w:val="20"/>
          <w:szCs w:val="20"/>
        </w:rPr>
        <w:t>Rippas</w:t>
      </w:r>
      <w:proofErr w:type="spellEnd"/>
      <w:r>
        <w:rPr>
          <w:rStyle w:val="Fett"/>
          <w:rFonts w:ascii="Arial" w:hAnsi="Arial" w:cs="Arial"/>
          <w:color w:val="000000"/>
          <w:sz w:val="20"/>
          <w:szCs w:val="20"/>
        </w:rPr>
        <w:t xml:space="preserve"> (Zürich), Trompete/Flügelhorn</w:t>
      </w:r>
    </w:p>
    <w:p w14:paraId="7C4769AA" w14:textId="77777777" w:rsidR="003917DC" w:rsidRDefault="003917DC" w:rsidP="003917DC">
      <w:pPr>
        <w:spacing w:line="240" w:lineRule="atLeast"/>
        <w:jc w:val="both"/>
        <w:rPr>
          <w:rFonts w:ascii="Arial" w:hAnsi="Arial" w:cs="Arial"/>
          <w:color w:val="000000"/>
        </w:rPr>
      </w:pPr>
      <w:r>
        <w:rPr>
          <w:rStyle w:val="Fett"/>
          <w:rFonts w:ascii="Arial" w:hAnsi="Arial" w:cs="Arial"/>
          <w:color w:val="000000"/>
          <w:sz w:val="20"/>
          <w:szCs w:val="20"/>
        </w:rPr>
        <w:t xml:space="preserve">Dieter </w:t>
      </w:r>
      <w:proofErr w:type="spellStart"/>
      <w:r>
        <w:rPr>
          <w:rStyle w:val="Fett"/>
          <w:rFonts w:ascii="Arial" w:hAnsi="Arial" w:cs="Arial"/>
          <w:color w:val="000000"/>
          <w:sz w:val="20"/>
          <w:szCs w:val="20"/>
        </w:rPr>
        <w:t>Hubov</w:t>
      </w:r>
      <w:proofErr w:type="spellEnd"/>
      <w:r>
        <w:rPr>
          <w:rStyle w:val="Fett"/>
          <w:rFonts w:ascii="Arial" w:hAnsi="Arial" w:cs="Arial"/>
          <w:color w:val="000000"/>
          <w:sz w:val="20"/>
          <w:szCs w:val="20"/>
        </w:rPr>
        <w:t> (Arbon), Orgel</w:t>
      </w:r>
    </w:p>
    <w:p w14:paraId="5AAD87CE" w14:textId="77777777" w:rsidR="003917DC" w:rsidRDefault="003917DC" w:rsidP="003917DC">
      <w:pPr>
        <w:rPr>
          <w:b/>
          <w:bCs/>
          <w:color w:val="000000"/>
        </w:rPr>
      </w:pPr>
      <w:r>
        <w:rPr>
          <w:rStyle w:val="Fett"/>
          <w:rFonts w:ascii="Arial" w:hAnsi="Arial" w:cs="Arial"/>
          <w:color w:val="000000"/>
          <w:sz w:val="20"/>
          <w:szCs w:val="20"/>
        </w:rPr>
        <w:t>präsentieren barocke Trompetenmusik, weihnachtliche Orgelwerke</w:t>
      </w:r>
    </w:p>
    <w:p w14:paraId="4E3FDD26" w14:textId="77777777" w:rsidR="003917DC" w:rsidRDefault="003917DC" w:rsidP="003917DC">
      <w:pPr>
        <w:rPr>
          <w:b/>
          <w:bCs/>
          <w:color w:val="000000"/>
        </w:rPr>
      </w:pPr>
      <w:r>
        <w:rPr>
          <w:rStyle w:val="Fett"/>
          <w:rFonts w:ascii="Arial" w:hAnsi="Arial" w:cs="Arial"/>
          <w:color w:val="000000"/>
          <w:sz w:val="20"/>
          <w:szCs w:val="20"/>
        </w:rPr>
        <w:t xml:space="preserve">u.a. von J. </w:t>
      </w:r>
      <w:proofErr w:type="spellStart"/>
      <w:r>
        <w:rPr>
          <w:rStyle w:val="Fett"/>
          <w:rFonts w:ascii="Arial" w:hAnsi="Arial" w:cs="Arial"/>
          <w:color w:val="000000"/>
          <w:sz w:val="20"/>
          <w:szCs w:val="20"/>
        </w:rPr>
        <w:t>Baston</w:t>
      </w:r>
      <w:proofErr w:type="spellEnd"/>
      <w:r>
        <w:rPr>
          <w:rStyle w:val="Fett"/>
          <w:rFonts w:ascii="Arial" w:hAnsi="Arial" w:cs="Arial"/>
          <w:color w:val="000000"/>
          <w:sz w:val="20"/>
          <w:szCs w:val="20"/>
        </w:rPr>
        <w:t xml:space="preserve">, J. S. Bach, D. Buxtehude, G. </w:t>
      </w:r>
      <w:proofErr w:type="spellStart"/>
      <w:r>
        <w:rPr>
          <w:rStyle w:val="Fett"/>
          <w:rFonts w:ascii="Arial" w:hAnsi="Arial" w:cs="Arial"/>
          <w:color w:val="000000"/>
          <w:sz w:val="20"/>
          <w:szCs w:val="20"/>
        </w:rPr>
        <w:t>Ph</w:t>
      </w:r>
      <w:proofErr w:type="spellEnd"/>
      <w:r>
        <w:rPr>
          <w:rStyle w:val="Fett"/>
          <w:rFonts w:ascii="Arial" w:hAnsi="Arial" w:cs="Arial"/>
          <w:color w:val="000000"/>
          <w:sz w:val="20"/>
          <w:szCs w:val="20"/>
        </w:rPr>
        <w:t>. Telemann und meditative Spirituals </w:t>
      </w:r>
    </w:p>
    <w:p w14:paraId="0313E98E" w14:textId="77777777" w:rsidR="003917DC" w:rsidRDefault="003917DC" w:rsidP="003917DC">
      <w:pPr>
        <w:rPr>
          <w:rFonts w:ascii="Arial" w:hAnsi="Arial" w:cs="Arial"/>
          <w:b/>
          <w:bCs/>
          <w:color w:val="000000"/>
        </w:rPr>
      </w:pPr>
    </w:p>
    <w:p w14:paraId="733CBAEB" w14:textId="77777777" w:rsidR="003917DC" w:rsidRDefault="003917DC" w:rsidP="003917DC">
      <w:pPr>
        <w:rPr>
          <w:rFonts w:ascii="Arial" w:hAnsi="Arial" w:cs="Arial"/>
          <w:color w:val="000000"/>
        </w:rPr>
      </w:pPr>
      <w:r>
        <w:rPr>
          <w:rStyle w:val="Fett"/>
          <w:rFonts w:ascii="Arial" w:hAnsi="Arial" w:cs="Arial"/>
          <w:color w:val="000000"/>
          <w:sz w:val="20"/>
          <w:szCs w:val="20"/>
        </w:rPr>
        <w:t xml:space="preserve">Kartenvorverkauf: € 22.-/17.- </w:t>
      </w:r>
    </w:p>
    <w:p w14:paraId="7BDBCA65" w14:textId="77777777" w:rsidR="003917DC" w:rsidRDefault="003917DC" w:rsidP="003917DC">
      <w:r>
        <w:rPr>
          <w:rStyle w:val="Fett"/>
          <w:rFonts w:ascii="Arial" w:hAnsi="Arial" w:cs="Arial"/>
          <w:color w:val="000000"/>
          <w:sz w:val="20"/>
          <w:szCs w:val="20"/>
        </w:rPr>
        <w:t>Schwäbische Tickets: Telefon 0751/29 555 777</w:t>
      </w:r>
    </w:p>
    <w:p w14:paraId="39F07CCD" w14:textId="77777777" w:rsidR="003917DC" w:rsidRDefault="003917DC" w:rsidP="003917DC">
      <w:r>
        <w:rPr>
          <w:rStyle w:val="Fett"/>
          <w:rFonts w:ascii="Arial" w:hAnsi="Arial" w:cs="Arial"/>
          <w:color w:val="000000"/>
          <w:sz w:val="20"/>
          <w:szCs w:val="20"/>
        </w:rPr>
        <w:t xml:space="preserve">Tageskasse und </w:t>
      </w:r>
      <w:proofErr w:type="spellStart"/>
      <w:r>
        <w:rPr>
          <w:rStyle w:val="Fett"/>
          <w:rFonts w:ascii="Arial" w:hAnsi="Arial" w:cs="Arial"/>
          <w:color w:val="000000"/>
          <w:sz w:val="20"/>
          <w:szCs w:val="20"/>
        </w:rPr>
        <w:t>Einlaß</w:t>
      </w:r>
      <w:proofErr w:type="spellEnd"/>
      <w:r>
        <w:rPr>
          <w:rStyle w:val="Fett"/>
          <w:rFonts w:ascii="Arial" w:hAnsi="Arial" w:cs="Arial"/>
          <w:color w:val="000000"/>
          <w:sz w:val="20"/>
          <w:szCs w:val="20"/>
        </w:rPr>
        <w:t xml:space="preserve"> ab 15.00 Uhr</w:t>
      </w:r>
    </w:p>
    <w:p w14:paraId="59F0A4E7" w14:textId="77777777" w:rsidR="003917DC" w:rsidRDefault="003917DC" w:rsidP="003917DC">
      <w:r>
        <w:rPr>
          <w:rStyle w:val="Fett"/>
          <w:rFonts w:ascii="Arial" w:hAnsi="Arial" w:cs="Arial"/>
          <w:color w:val="000000"/>
          <w:sz w:val="20"/>
          <w:szCs w:val="20"/>
        </w:rPr>
        <w:t xml:space="preserve">Internet: </w:t>
      </w:r>
      <w:hyperlink r:id="rId5" w:tgtFrame="_blank" w:tooltip="http://www.reservix.de" w:history="1">
        <w:r>
          <w:rPr>
            <w:rStyle w:val="Fett"/>
            <w:rFonts w:ascii="Arial" w:hAnsi="Arial" w:cs="Arial"/>
            <w:color w:val="0000FF"/>
            <w:sz w:val="20"/>
            <w:szCs w:val="20"/>
            <w:u w:val="single"/>
          </w:rPr>
          <w:t>www.reservix.de</w:t>
        </w:r>
      </w:hyperlink>
      <w:r>
        <w:rPr>
          <w:rStyle w:val="Fett"/>
          <w:rFonts w:ascii="Arial" w:hAnsi="Arial" w:cs="Arial"/>
          <w:color w:val="000000"/>
          <w:sz w:val="20"/>
          <w:szCs w:val="20"/>
        </w:rPr>
        <w:t>; (zzgl. Systemgebühren)</w:t>
      </w:r>
    </w:p>
    <w:p w14:paraId="7FF3295A" w14:textId="77777777" w:rsidR="003917DC" w:rsidRDefault="003917DC" w:rsidP="003917DC">
      <w:r>
        <w:t> </w:t>
      </w:r>
    </w:p>
    <w:p w14:paraId="2E865011" w14:textId="77777777" w:rsidR="003917DC" w:rsidRDefault="003917DC" w:rsidP="003917DC">
      <w:pPr>
        <w:rPr>
          <w:rFonts w:ascii="Arial" w:hAnsi="Arial" w:cs="Arial"/>
          <w:color w:val="000000"/>
          <w:sz w:val="20"/>
          <w:szCs w:val="20"/>
        </w:rPr>
      </w:pPr>
      <w:r>
        <w:rPr>
          <w:rStyle w:val="Fett"/>
          <w:rFonts w:ascii="Arial" w:hAnsi="Arial" w:cs="Arial"/>
          <w:color w:val="000000"/>
          <w:sz w:val="20"/>
          <w:szCs w:val="20"/>
        </w:rPr>
        <w:t xml:space="preserve">Es gelten die aktuellen Hygienevorschriften der Corona-Verordnung BW. </w:t>
      </w:r>
    </w:p>
    <w:p w14:paraId="71BA6514" w14:textId="77777777" w:rsidR="003917DC" w:rsidRDefault="003917DC" w:rsidP="003917DC">
      <w:pPr>
        <w:rPr>
          <w:rFonts w:eastAsia="Times New Roman"/>
          <w:color w:val="000000"/>
        </w:rPr>
      </w:pPr>
      <w:r>
        <w:rPr>
          <w:rStyle w:val="Fett"/>
          <w:rFonts w:ascii="Arial" w:eastAsia="Times New Roman" w:hAnsi="Arial" w:cs="Arial"/>
          <w:color w:val="000000"/>
          <w:sz w:val="20"/>
          <w:szCs w:val="20"/>
        </w:rPr>
        <w:t xml:space="preserve">Einlass auf Basis der 2 G-Regel mit entsprechendem Nachweis. Aktualisierungen vorbehalten. </w:t>
      </w:r>
    </w:p>
    <w:p w14:paraId="16C4A65B" w14:textId="77777777" w:rsidR="003917DC" w:rsidRDefault="003917DC" w:rsidP="003917DC">
      <w:pPr>
        <w:rPr>
          <w:color w:val="000000"/>
        </w:rPr>
      </w:pPr>
      <w:r>
        <w:rPr>
          <w:color w:val="000000"/>
        </w:rPr>
        <w:t> </w:t>
      </w:r>
    </w:p>
    <w:p w14:paraId="112EAEBA" w14:textId="77777777" w:rsidR="003917DC" w:rsidRDefault="003917DC" w:rsidP="003917DC">
      <w:pPr>
        <w:rPr>
          <w:rStyle w:val="cmpparsedlocation"/>
          <w:rFonts w:ascii="Arial" w:hAnsi="Arial" w:cs="Arial"/>
          <w:sz w:val="20"/>
          <w:szCs w:val="20"/>
        </w:rPr>
      </w:pPr>
      <w:r>
        <w:rPr>
          <w:rStyle w:val="Fett"/>
          <w:rFonts w:ascii="Arial" w:hAnsi="Arial" w:cs="Arial"/>
          <w:color w:val="000000"/>
          <w:sz w:val="20"/>
          <w:szCs w:val="20"/>
        </w:rPr>
        <w:t>Steinhausen - die Möglichkeit, auf Erden Himmlisches zu erspüren.</w:t>
      </w:r>
      <w:r>
        <w:rPr>
          <w:rStyle w:val="cmpparsedlocation"/>
          <w:rFonts w:ascii="Arial" w:hAnsi="Arial" w:cs="Arial"/>
          <w:color w:val="000000"/>
          <w:sz w:val="20"/>
          <w:szCs w:val="20"/>
        </w:rPr>
        <w:t xml:space="preserve"> Wieder ist die berühmte Wallfahrtskirche Steinhausen/Bad Schussenried Ort eines besonderen Konzertes. In </w:t>
      </w:r>
      <w:proofErr w:type="gramStart"/>
      <w:r>
        <w:rPr>
          <w:rStyle w:val="cmpparsedlocation"/>
          <w:rFonts w:ascii="Arial" w:hAnsi="Arial" w:cs="Arial"/>
          <w:color w:val="000000"/>
          <w:sz w:val="20"/>
          <w:szCs w:val="20"/>
        </w:rPr>
        <w:t>einzigartiger  Weise</w:t>
      </w:r>
      <w:proofErr w:type="gramEnd"/>
      <w:r>
        <w:rPr>
          <w:rStyle w:val="cmpparsedlocation"/>
          <w:rFonts w:ascii="Arial" w:hAnsi="Arial" w:cs="Arial"/>
          <w:color w:val="000000"/>
          <w:sz w:val="20"/>
          <w:szCs w:val="20"/>
        </w:rPr>
        <w:t xml:space="preserve"> verbindet dieser Ort barocke Architektur und Raumklang zu einer  vollendeten Konzertatmosphäre. Sicherlich ein Grund dafür, </w:t>
      </w:r>
      <w:proofErr w:type="spellStart"/>
      <w:r>
        <w:rPr>
          <w:rStyle w:val="cmpparsedlocation"/>
          <w:rFonts w:ascii="Arial" w:hAnsi="Arial" w:cs="Arial"/>
          <w:color w:val="000000"/>
          <w:sz w:val="20"/>
          <w:szCs w:val="20"/>
        </w:rPr>
        <w:t>daß</w:t>
      </w:r>
      <w:proofErr w:type="spellEnd"/>
      <w:r>
        <w:rPr>
          <w:rStyle w:val="cmpparsedlocation"/>
          <w:rFonts w:ascii="Arial" w:hAnsi="Arial" w:cs="Arial"/>
          <w:color w:val="000000"/>
          <w:sz w:val="20"/>
          <w:szCs w:val="20"/>
        </w:rPr>
        <w:t xml:space="preserve"> Publikum und Kritiker im </w:t>
      </w:r>
      <w:proofErr w:type="spellStart"/>
      <w:r>
        <w:rPr>
          <w:rStyle w:val="cmpparsedlocation"/>
          <w:rFonts w:ascii="Arial" w:hAnsi="Arial" w:cs="Arial"/>
          <w:color w:val="000000"/>
          <w:sz w:val="20"/>
          <w:szCs w:val="20"/>
        </w:rPr>
        <w:t>Anschluß</w:t>
      </w:r>
      <w:proofErr w:type="spellEnd"/>
      <w:r>
        <w:rPr>
          <w:rStyle w:val="cmpparsedlocation"/>
          <w:rFonts w:ascii="Arial" w:hAnsi="Arial" w:cs="Arial"/>
          <w:color w:val="000000"/>
          <w:sz w:val="20"/>
          <w:szCs w:val="20"/>
        </w:rPr>
        <w:t xml:space="preserve"> an die Konzerte einhellig von Trompete und Orgel in Vollendung schwärmen. Die Wallfahrtskirche St. Peter und Paul wurde 1727 - 1733 unter Abt </w:t>
      </w:r>
      <w:proofErr w:type="spellStart"/>
      <w:r>
        <w:rPr>
          <w:rStyle w:val="cmpparsedlocation"/>
          <w:rFonts w:ascii="Arial" w:hAnsi="Arial" w:cs="Arial"/>
          <w:color w:val="000000"/>
          <w:sz w:val="20"/>
          <w:szCs w:val="20"/>
        </w:rPr>
        <w:t>Didacus</w:t>
      </w:r>
      <w:proofErr w:type="spellEnd"/>
      <w:r>
        <w:rPr>
          <w:rStyle w:val="cmpparsedlocation"/>
          <w:rFonts w:ascii="Arial" w:hAnsi="Arial" w:cs="Arial"/>
          <w:color w:val="000000"/>
          <w:sz w:val="20"/>
          <w:szCs w:val="20"/>
        </w:rPr>
        <w:t xml:space="preserve"> Ströbele vom Kloster Bad Schussenried durch die Gebrüder Dominikus (Architekt und </w:t>
      </w:r>
      <w:proofErr w:type="spellStart"/>
      <w:r>
        <w:rPr>
          <w:rStyle w:val="cmpparsedlocation"/>
          <w:rFonts w:ascii="Arial" w:hAnsi="Arial" w:cs="Arial"/>
          <w:color w:val="000000"/>
          <w:sz w:val="20"/>
          <w:szCs w:val="20"/>
        </w:rPr>
        <w:t>Stukkateur</w:t>
      </w:r>
      <w:proofErr w:type="spellEnd"/>
      <w:r>
        <w:rPr>
          <w:rStyle w:val="cmpparsedlocation"/>
          <w:rFonts w:ascii="Arial" w:hAnsi="Arial" w:cs="Arial"/>
          <w:color w:val="000000"/>
          <w:sz w:val="20"/>
          <w:szCs w:val="20"/>
        </w:rPr>
        <w:t xml:space="preserve">) und Johann Baptist Zimmermann (Freskenmaler) erbaut. Bereits zur Zeit ihrer Erbauung wurde sie als "eine der herrlichsten im ganzen Schwabenland" gepriesen. Steinhausen gilt als ein Meisterwerk </w:t>
      </w:r>
      <w:proofErr w:type="gramStart"/>
      <w:r>
        <w:rPr>
          <w:rStyle w:val="cmpparsedlocation"/>
          <w:rFonts w:ascii="Arial" w:hAnsi="Arial" w:cs="Arial"/>
          <w:color w:val="000000"/>
          <w:sz w:val="20"/>
          <w:szCs w:val="20"/>
        </w:rPr>
        <w:t>des süddeutschen Rokoko</w:t>
      </w:r>
      <w:proofErr w:type="gramEnd"/>
      <w:r>
        <w:rPr>
          <w:rStyle w:val="cmpparsedlocation"/>
          <w:rFonts w:ascii="Arial" w:hAnsi="Arial" w:cs="Arial"/>
          <w:color w:val="000000"/>
          <w:sz w:val="20"/>
          <w:szCs w:val="20"/>
        </w:rPr>
        <w:t xml:space="preserve">, das mit seiner Vitalität, seiner naturhaften Gestaltenfülle und seiner heiteren, festlichen Stimmung immer von neuem bezaubert. Am Sonntag, den 26. Dezember (2. Weihnachtsfeiertag), 16.00 Uhr erwartet die Musikfreunde ein weihnachtliches Fest der Trompeten- und Orgelmusik. Der renommierte Trompetenvirtuose Claude </w:t>
      </w:r>
      <w:proofErr w:type="spellStart"/>
      <w:r>
        <w:rPr>
          <w:rStyle w:val="cmpparsedlocation"/>
          <w:rFonts w:ascii="Arial" w:hAnsi="Arial" w:cs="Arial"/>
          <w:color w:val="000000"/>
          <w:sz w:val="20"/>
          <w:szCs w:val="20"/>
        </w:rPr>
        <w:t>Rippas</w:t>
      </w:r>
      <w:proofErr w:type="spellEnd"/>
      <w:r>
        <w:rPr>
          <w:rStyle w:val="cmpparsedlocation"/>
          <w:rFonts w:ascii="Arial" w:hAnsi="Arial" w:cs="Arial"/>
          <w:color w:val="000000"/>
          <w:sz w:val="20"/>
          <w:szCs w:val="20"/>
        </w:rPr>
        <w:t xml:space="preserve"> (Zürich) und der preisgekrönte Organist Dieter </w:t>
      </w:r>
      <w:proofErr w:type="spellStart"/>
      <w:r>
        <w:rPr>
          <w:rStyle w:val="cmpparsedlocation"/>
          <w:rFonts w:ascii="Arial" w:hAnsi="Arial" w:cs="Arial"/>
          <w:color w:val="000000"/>
          <w:sz w:val="20"/>
          <w:szCs w:val="20"/>
        </w:rPr>
        <w:t>Hubov</w:t>
      </w:r>
      <w:proofErr w:type="spellEnd"/>
      <w:r>
        <w:rPr>
          <w:rStyle w:val="cmpparsedlocation"/>
          <w:rFonts w:ascii="Arial" w:hAnsi="Arial" w:cs="Arial"/>
          <w:color w:val="000000"/>
          <w:sz w:val="20"/>
          <w:szCs w:val="20"/>
        </w:rPr>
        <w:t xml:space="preserve"> (Arbon) präsentieren barocke Trompetenmusik und weihnachtliche Orgelwerke u.a. von J. </w:t>
      </w:r>
      <w:proofErr w:type="spellStart"/>
      <w:r>
        <w:rPr>
          <w:rStyle w:val="cmpparsedlocation"/>
          <w:rFonts w:ascii="Arial" w:hAnsi="Arial" w:cs="Arial"/>
          <w:color w:val="000000"/>
          <w:sz w:val="20"/>
          <w:szCs w:val="20"/>
        </w:rPr>
        <w:t>Baston</w:t>
      </w:r>
      <w:proofErr w:type="spellEnd"/>
      <w:r>
        <w:rPr>
          <w:rStyle w:val="cmpparsedlocation"/>
          <w:rFonts w:ascii="Arial" w:hAnsi="Arial" w:cs="Arial"/>
          <w:color w:val="000000"/>
          <w:sz w:val="20"/>
          <w:szCs w:val="20"/>
        </w:rPr>
        <w:t xml:space="preserve">, J. S. Bach, D. Buxtehude, G. </w:t>
      </w:r>
      <w:proofErr w:type="spellStart"/>
      <w:r>
        <w:rPr>
          <w:rStyle w:val="cmpparsedlocation"/>
          <w:rFonts w:ascii="Arial" w:hAnsi="Arial" w:cs="Arial"/>
          <w:color w:val="000000"/>
          <w:sz w:val="20"/>
          <w:szCs w:val="20"/>
        </w:rPr>
        <w:t>Ph</w:t>
      </w:r>
      <w:proofErr w:type="spellEnd"/>
      <w:r>
        <w:rPr>
          <w:rStyle w:val="cmpparsedlocation"/>
          <w:rFonts w:ascii="Arial" w:hAnsi="Arial" w:cs="Arial"/>
          <w:color w:val="000000"/>
          <w:sz w:val="20"/>
          <w:szCs w:val="20"/>
        </w:rPr>
        <w:t>. Telemann und meditative Spirituals. </w:t>
      </w:r>
    </w:p>
    <w:p w14:paraId="478C2292" w14:textId="77777777" w:rsidR="003917DC" w:rsidRDefault="003917DC" w:rsidP="003917DC">
      <w:pPr>
        <w:spacing w:before="100" w:beforeAutospacing="1" w:after="100" w:afterAutospacing="1"/>
        <w:rPr>
          <w:rStyle w:val="cmpparsedlocation"/>
          <w:rFonts w:ascii="Arial" w:hAnsi="Arial" w:cs="Arial"/>
          <w:color w:val="000000"/>
          <w:sz w:val="20"/>
          <w:szCs w:val="20"/>
        </w:rPr>
      </w:pPr>
      <w:r>
        <w:rPr>
          <w:rStyle w:val="cmpparsedlocation"/>
          <w:rFonts w:ascii="Arial" w:hAnsi="Arial" w:cs="Arial"/>
          <w:color w:val="000000"/>
          <w:sz w:val="20"/>
          <w:szCs w:val="20"/>
        </w:rPr>
        <w:t xml:space="preserve">760 km lang, vier Routen und über 50 Barockerlebnisstationen umfasst die </w:t>
      </w:r>
      <w:r>
        <w:rPr>
          <w:rStyle w:val="Fett"/>
          <w:rFonts w:ascii="Arial" w:hAnsi="Arial" w:cs="Arial"/>
          <w:color w:val="000000"/>
          <w:sz w:val="20"/>
          <w:szCs w:val="20"/>
        </w:rPr>
        <w:t>Oberschwäbische Barockstraße</w:t>
      </w:r>
      <w:r>
        <w:rPr>
          <w:rStyle w:val="cmpparsedlocation"/>
          <w:rFonts w:ascii="Arial" w:hAnsi="Arial" w:cs="Arial"/>
          <w:color w:val="000000"/>
          <w:sz w:val="20"/>
          <w:szCs w:val="20"/>
        </w:rPr>
        <w:t xml:space="preserve">. 2016 feierte sie ihr </w:t>
      </w:r>
      <w:r>
        <w:rPr>
          <w:rStyle w:val="Fett"/>
          <w:rFonts w:ascii="Arial" w:hAnsi="Arial" w:cs="Arial"/>
          <w:color w:val="000000"/>
          <w:sz w:val="20"/>
          <w:szCs w:val="20"/>
        </w:rPr>
        <w:t>50-jähriges Bestehen</w:t>
      </w:r>
      <w:r>
        <w:rPr>
          <w:rStyle w:val="cmpparsedlocation"/>
          <w:rFonts w:ascii="Arial" w:hAnsi="Arial" w:cs="Arial"/>
          <w:color w:val="000000"/>
          <w:sz w:val="20"/>
          <w:szCs w:val="20"/>
        </w:rPr>
        <w:t xml:space="preserve"> und gehört damit zu Deutschlands ersten Ferienstraßen. Wer sich auf eine Reise entlang der Oberschwäbischen Barockstraße begibt, dem erlaubt sie allerorten einen immer neuen Blick auf die Besonderheiten dieser Route: Klöster, Abteien und Kirchen, prunkvolle Schlösser und Adelssitze, eine ausgeprägte barocke Landschaft gehören ebenso dazu, wie der Klang der barocken Orgeln, Köstlichkeiten barocker Tafeln mit einem kühlen Bier und eine ganz besondere oberschwäbische Lebensart - eben der Tatsache, dass die Menschen ihr Leben nach barocker Art genießen.</w:t>
      </w:r>
    </w:p>
    <w:p w14:paraId="1EAE2BBB" w14:textId="1C7373AB" w:rsidR="003917DC" w:rsidRDefault="003917DC" w:rsidP="003917DC">
      <w:pPr>
        <w:rPr>
          <w:rFonts w:ascii="Arial" w:hAnsi="Arial" w:cs="Arial"/>
          <w:color w:val="000000"/>
          <w:sz w:val="18"/>
          <w:szCs w:val="18"/>
        </w:rPr>
      </w:pPr>
      <w:r>
        <w:rPr>
          <w:rFonts w:ascii="Arial" w:hAnsi="Arial" w:cs="Arial"/>
          <w:color w:val="000000"/>
          <w:sz w:val="18"/>
          <w:szCs w:val="18"/>
        </w:rPr>
        <w:t xml:space="preserve">Weitere Informationen erhalten Sie im Internet unter </w:t>
      </w:r>
      <w:hyperlink r:id="rId6" w:history="1">
        <w:r>
          <w:rPr>
            <w:rStyle w:val="Hyperlink"/>
            <w:rFonts w:ascii="Arial" w:hAnsi="Arial" w:cs="Arial"/>
            <w:sz w:val="18"/>
            <w:szCs w:val="18"/>
          </w:rPr>
          <w:t>www.kg-steinhausen.de</w:t>
        </w:r>
      </w:hyperlink>
      <w:r>
        <w:rPr>
          <w:rFonts w:ascii="Arial" w:hAnsi="Arial" w:cs="Arial"/>
          <w:color w:val="000000"/>
          <w:sz w:val="18"/>
          <w:szCs w:val="18"/>
        </w:rPr>
        <w:t>. </w:t>
      </w:r>
    </w:p>
    <w:p w14:paraId="14291847" w14:textId="07951544" w:rsidR="00402499" w:rsidRDefault="00402499" w:rsidP="003917DC">
      <w:pPr>
        <w:rPr>
          <w:rFonts w:ascii="Arial" w:hAnsi="Arial" w:cs="Arial"/>
          <w:color w:val="000000"/>
          <w:sz w:val="18"/>
          <w:szCs w:val="18"/>
        </w:rPr>
      </w:pPr>
    </w:p>
    <w:p w14:paraId="7D5D9164" w14:textId="75925C7C" w:rsidR="00402499" w:rsidRDefault="00402499" w:rsidP="003917DC">
      <w:r>
        <w:object w:dxaOrig="1533" w:dyaOrig="991" w14:anchorId="54817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65pt;height:49.55pt" o:ole="">
            <v:imagedata r:id="rId7" o:title=""/>
          </v:shape>
          <o:OLEObject Type="Embed" ProgID="Package" ShapeID="_x0000_i1027" DrawAspect="Icon" ObjectID="_1698910141" r:id="rId8"/>
        </w:object>
      </w:r>
      <w:r>
        <w:object w:dxaOrig="1533" w:dyaOrig="991" w14:anchorId="2F085C75">
          <v:shape id="_x0000_i1028" type="#_x0000_t75" style="width:76.65pt;height:49.55pt" o:ole="">
            <v:imagedata r:id="rId9" o:title=""/>
          </v:shape>
          <o:OLEObject Type="Embed" ProgID="Package" ShapeID="_x0000_i1028" DrawAspect="Icon" ObjectID="_1698910142" r:id="rId10"/>
        </w:object>
      </w:r>
      <w:r>
        <w:object w:dxaOrig="1533" w:dyaOrig="991" w14:anchorId="1E1E11F0">
          <v:shape id="_x0000_i1029" type="#_x0000_t75" style="width:76.65pt;height:49.55pt" o:ole="">
            <v:imagedata r:id="rId11" o:title=""/>
          </v:shape>
          <o:OLEObject Type="Embed" ProgID="Package" ShapeID="_x0000_i1029" DrawAspect="Icon" ObjectID="_1698910143" r:id="rId12"/>
        </w:object>
      </w:r>
      <w:r>
        <w:object w:dxaOrig="1533" w:dyaOrig="991" w14:anchorId="0AF2ED2C">
          <v:shape id="_x0000_i1030" type="#_x0000_t75" style="width:76.65pt;height:49.55pt" o:ole="">
            <v:imagedata r:id="rId13" o:title=""/>
          </v:shape>
          <o:OLEObject Type="Embed" ProgID="Package" ShapeID="_x0000_i1030" DrawAspect="Icon" ObjectID="_1698910144" r:id="rId14"/>
        </w:object>
      </w:r>
    </w:p>
    <w:sectPr w:rsidR="0040249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8"/>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7DC"/>
    <w:rsid w:val="00286FB1"/>
    <w:rsid w:val="003917DC"/>
    <w:rsid w:val="00402499"/>
    <w:rsid w:val="005E2F6E"/>
    <w:rsid w:val="00C01C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6C229"/>
  <w15:chartTrackingRefBased/>
  <w15:docId w15:val="{7E3AA64F-DECE-4EF8-84C8-ADD1D538D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917DC"/>
    <w:pPr>
      <w:spacing w:after="0" w:line="240" w:lineRule="auto"/>
    </w:pPr>
    <w:rPr>
      <w:rFonts w:ascii="Times New Roman" w:eastAsiaTheme="minorHAnsi"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3917DC"/>
    <w:rPr>
      <w:color w:val="0000FF"/>
      <w:u w:val="single"/>
    </w:rPr>
  </w:style>
  <w:style w:type="paragraph" w:customStyle="1" w:styleId="wordsection1">
    <w:name w:val="wordsection1"/>
    <w:basedOn w:val="Standard"/>
    <w:uiPriority w:val="99"/>
    <w:rsid w:val="003917DC"/>
    <w:pPr>
      <w:spacing w:before="100" w:beforeAutospacing="1" w:after="100" w:afterAutospacing="1"/>
    </w:pPr>
  </w:style>
  <w:style w:type="character" w:customStyle="1" w:styleId="cmpparsedlocation">
    <w:name w:val="cmp_parsed_location"/>
    <w:basedOn w:val="Absatz-Standardschriftart"/>
    <w:rsid w:val="003917DC"/>
  </w:style>
  <w:style w:type="character" w:styleId="Fett">
    <w:name w:val="Strong"/>
    <w:basedOn w:val="Absatz-Standardschriftart"/>
    <w:uiPriority w:val="22"/>
    <w:qFormat/>
    <w:rsid w:val="003917DC"/>
    <w:rPr>
      <w:b/>
      <w:bCs/>
    </w:rPr>
  </w:style>
  <w:style w:type="character" w:styleId="Hervorhebung">
    <w:name w:val="Emphasis"/>
    <w:basedOn w:val="Absatz-Standardschriftart"/>
    <w:uiPriority w:val="20"/>
    <w:qFormat/>
    <w:rsid w:val="003917DC"/>
    <w:rPr>
      <w:i/>
      <w:iCs/>
    </w:rPr>
  </w:style>
  <w:style w:type="paragraph" w:styleId="StandardWeb">
    <w:name w:val="Normal (Web)"/>
    <w:basedOn w:val="Standard"/>
    <w:uiPriority w:val="99"/>
    <w:semiHidden/>
    <w:unhideWhenUsed/>
    <w:rsid w:val="003917D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7530496">
      <w:bodyDiv w:val="1"/>
      <w:marLeft w:val="0"/>
      <w:marRight w:val="0"/>
      <w:marTop w:val="0"/>
      <w:marBottom w:val="0"/>
      <w:divBdr>
        <w:top w:val="none" w:sz="0" w:space="0" w:color="auto"/>
        <w:left w:val="none" w:sz="0" w:space="0" w:color="auto"/>
        <w:bottom w:val="none" w:sz="0" w:space="0" w:color="auto"/>
        <w:right w:val="none" w:sz="0" w:space="0" w:color="auto"/>
      </w:divBdr>
    </w:div>
    <w:div w:id="1501040145">
      <w:bodyDiv w:val="1"/>
      <w:marLeft w:val="0"/>
      <w:marRight w:val="0"/>
      <w:marTop w:val="0"/>
      <w:marBottom w:val="0"/>
      <w:divBdr>
        <w:top w:val="none" w:sz="0" w:space="0" w:color="auto"/>
        <w:left w:val="none" w:sz="0" w:space="0" w:color="auto"/>
        <w:bottom w:val="none" w:sz="0" w:space="0" w:color="auto"/>
        <w:right w:val="none" w:sz="0" w:space="0" w:color="auto"/>
      </w:divBdr>
    </w:div>
    <w:div w:id="1535076656">
      <w:bodyDiv w:val="1"/>
      <w:marLeft w:val="0"/>
      <w:marRight w:val="0"/>
      <w:marTop w:val="0"/>
      <w:marBottom w:val="0"/>
      <w:divBdr>
        <w:top w:val="none" w:sz="0" w:space="0" w:color="auto"/>
        <w:left w:val="none" w:sz="0" w:space="0" w:color="auto"/>
        <w:bottom w:val="none" w:sz="0" w:space="0" w:color="auto"/>
        <w:right w:val="none" w:sz="0" w:space="0" w:color="auto"/>
      </w:divBdr>
    </w:div>
    <w:div w:id="1917351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3" Type="http://schemas.openxmlformats.org/officeDocument/2006/relationships/webSettings" Target="webSettings.xml"/><Relationship Id="rId7" Type="http://schemas.openxmlformats.org/officeDocument/2006/relationships/image" Target="media/image1.emf"/><Relationship Id="rId12" Type="http://schemas.openxmlformats.org/officeDocument/2006/relationships/oleObject" Target="embeddings/oleObject3.bin"/><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kg-steinhausen.de" TargetMode="External"/><Relationship Id="rId11" Type="http://schemas.openxmlformats.org/officeDocument/2006/relationships/image" Target="media/image3.emf"/><Relationship Id="rId5" Type="http://schemas.openxmlformats.org/officeDocument/2006/relationships/hyperlink" Target="http://www.reservix.de" TargetMode="Externa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hyperlink" Target="mailto:konzertbuero.jung@t-online.de" TargetMode="External"/><Relationship Id="rId9" Type="http://schemas.openxmlformats.org/officeDocument/2006/relationships/image" Target="media/image2.emf"/><Relationship Id="rId14" Type="http://schemas.openxmlformats.org/officeDocument/2006/relationships/oleObject" Target="embeddings/oleObject4.bin"/></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464</Words>
  <Characters>2926</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Dietmar Jehle (NB)</dc:creator>
  <cp:keywords/>
  <dc:description/>
  <cp:lastModifiedBy>Dietmar Jehle (NB)</cp:lastModifiedBy>
  <cp:revision>1</cp:revision>
  <dcterms:created xsi:type="dcterms:W3CDTF">2021-11-20T09:31:00Z</dcterms:created>
  <dcterms:modified xsi:type="dcterms:W3CDTF">2021-11-20T09:42:00Z</dcterms:modified>
</cp:coreProperties>
</file>